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245832C" w:rsidP="1245832C" w:rsidRDefault="1245832C" w14:paraId="41C69B3B" w14:textId="3C6B2A3C">
      <w:pPr>
        <w:pStyle w:val="Normale"/>
        <w:jc w:val="center"/>
        <w:rPr>
          <w:rFonts w:ascii="Cambria" w:hAnsi="Cambria" w:eastAsia="Cambria" w:cs="Cambria"/>
          <w:noProof w:val="0"/>
          <w:sz w:val="16"/>
          <w:szCs w:val="16"/>
          <w:lang w:val="en-GB"/>
        </w:rPr>
      </w:pPr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 xml:space="preserve">INFORMAZIONI DA FORNIRE ALL'INTERESSATODATI RACCOLTI PRESSO </w:t>
      </w:r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L'INTERESSATO</w:t>
      </w:r>
    </w:p>
    <w:p w:rsidR="1245832C" w:rsidP="1245832C" w:rsidRDefault="1245832C" w14:paraId="4A043FD9" w14:textId="696DB472">
      <w:pPr>
        <w:pStyle w:val="Normale"/>
        <w:jc w:val="center"/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</w:pPr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(</w:t>
      </w:r>
      <w:proofErr w:type="gramStart"/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ex art</w:t>
      </w:r>
      <w:proofErr w:type="gramEnd"/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. 13 GDPR 2016/</w:t>
      </w:r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679)</w:t>
      </w:r>
    </w:p>
    <w:p w:rsidR="1245832C" w:rsidP="1245832C" w:rsidRDefault="1245832C" w14:paraId="6E6D552A" w14:textId="2971E893">
      <w:pPr>
        <w:pStyle w:val="Normale"/>
        <w:jc w:val="center"/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</w:pPr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TRATTAMENTO</w:t>
      </w:r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 xml:space="preserve">: AZ08 - </w:t>
      </w:r>
      <w:proofErr w:type="spellStart"/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Ricerca</w:t>
      </w:r>
      <w:proofErr w:type="spellEnd"/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 xml:space="preserve"> del </w:t>
      </w:r>
      <w:proofErr w:type="spellStart"/>
      <w:r w:rsidRPr="1245832C" w:rsidR="1245832C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GB"/>
        </w:rPr>
        <w:t>Personale</w:t>
      </w:r>
      <w:proofErr w:type="spellEnd"/>
    </w:p>
    <w:p w:rsidR="1245832C" w:rsidP="1245832C" w:rsidRDefault="1245832C" w14:paraId="3A565F13" w14:textId="221201A6">
      <w:pPr>
        <w:spacing w:after="200" w:line="276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Gentile Interessato,</w:t>
      </w:r>
    </w:p>
    <w:p w:rsidR="1245832C" w:rsidP="1245832C" w:rsidRDefault="1245832C" w14:paraId="08DB3EB0" w14:textId="0F589A25">
      <w:pPr>
        <w:spacing w:after="160" w:line="276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di seguito le forniamo alcune informazioni che è necessario portare alla sua conoscenza, non solo per ottemperare agli obblighi di legge, ma anche perché la trasparenza e la correttezza nei confronti degli interessati è parte fondante della nostra attività.</w:t>
      </w:r>
    </w:p>
    <w:p w:rsidR="1245832C" w:rsidP="1245832C" w:rsidRDefault="1245832C" w14:paraId="7120CBB8" w14:textId="10C5AA82">
      <w:pPr>
        <w:spacing w:after="160" w:line="276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 xml:space="preserve">Il Titolare del Trattamento dei suoi dati personali è </w:t>
      </w:r>
      <w:r w:rsidRPr="1245832C" w:rsidR="1245832C">
        <w:rPr>
          <w:rFonts w:ascii="Cambria" w:hAnsi="Cambria" w:eastAsia="Cambria" w:cs="Cambria"/>
          <w:b w:val="1"/>
          <w:bCs w:val="1"/>
          <w:i w:val="0"/>
          <w:iCs w:val="0"/>
          <w:noProof w:val="0"/>
          <w:sz w:val="24"/>
          <w:szCs w:val="24"/>
          <w:lang w:val="it-IT"/>
        </w:rPr>
        <w:t>Castello di Rivoli</w:t>
      </w:r>
      <w:r w:rsidRPr="1245832C" w:rsidR="1245832C">
        <w:rPr>
          <w:rFonts w:ascii="Cambria" w:hAnsi="Cambria" w:eastAsia="Cambria" w:cs="Cambria"/>
          <w:b w:val="1"/>
          <w:bCs w:val="1"/>
          <w:i w:val="0"/>
          <w:iCs w:val="0"/>
          <w:noProof w:val="0"/>
          <w:sz w:val="22"/>
          <w:szCs w:val="22"/>
          <w:lang w:val="it-IT"/>
        </w:rPr>
        <w:t xml:space="preserve"> </w:t>
      </w:r>
      <w:r w:rsidRPr="1245832C" w:rsidR="1245832C">
        <w:rPr>
          <w:rFonts w:ascii="Cambria" w:hAnsi="Cambria" w:eastAsia="Cambria" w:cs="Cambria"/>
          <w:b w:val="1"/>
          <w:bCs w:val="1"/>
          <w:i w:val="0"/>
          <w:iCs w:val="0"/>
          <w:noProof w:val="0"/>
          <w:sz w:val="24"/>
          <w:szCs w:val="24"/>
          <w:lang w:val="it-IT"/>
        </w:rPr>
        <w:t>Museo d'Arte Contemporanea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, 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Piazza Mafalda Di Savoia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 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10098 Rivoli,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 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CF e P.IVA 04848010015, nella persona del suo Legale Rappresentante, responsabile nei suoi confronti del legittimo e corretto uso dei suoi dati personali e che potrà contattare per qualsiasi informazione o richiesta ai seguenti recapiti:</w:t>
      </w:r>
    </w:p>
    <w:p w:rsidR="1245832C" w:rsidP="1245832C" w:rsidRDefault="1245832C" w14:paraId="2AEEA6BD" w14:textId="45CE5201">
      <w:pPr>
        <w:pStyle w:val="Default"/>
        <w:spacing w:after="0" w:line="276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Titolare del trattamento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  <w:r w:rsidRPr="1245832C" w:rsidR="1245832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Castello di Rivoli Museo d'Arte Contemporanea</w:t>
      </w:r>
    </w:p>
    <w:p w:rsidR="1245832C" w:rsidP="1245832C" w:rsidRDefault="1245832C" w14:paraId="3ED9DDEF" w14:textId="64F1743B">
      <w:pPr>
        <w:pStyle w:val="Default"/>
        <w:spacing w:after="0" w:line="276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Sed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e: Piazza Mafalda Di Savoia, 10098 Rivoli</w:t>
      </w:r>
    </w:p>
    <w:p w:rsidR="1245832C" w:rsidP="1245832C" w:rsidRDefault="1245832C" w14:paraId="4DCBFD59" w14:textId="2BF4D802">
      <w:pPr>
        <w:pStyle w:val="Normale"/>
        <w:spacing w:line="259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i w:val="0"/>
          <w:iCs w:val="0"/>
          <w:noProof w:val="0"/>
          <w:sz w:val="24"/>
          <w:szCs w:val="24"/>
          <w:lang w:val="it-IT"/>
        </w:rPr>
        <w:t>Contatti e Recapiti</w:t>
      </w: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 xml:space="preserve">: </w:t>
      </w:r>
      <w:hyperlink r:id="R98150f48c15c41cc">
        <w:r w:rsidRPr="1245832C" w:rsidR="1245832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it-IT"/>
          </w:rPr>
          <w:t>info@castellodirivoli.org</w:t>
        </w:r>
      </w:hyperlink>
    </w:p>
    <w:p xmlns:wp14="http://schemas.microsoft.com/office/word/2010/wordml" w:rsidR="00174650" w:rsidP="1245832C" w:rsidRDefault="00174650" w14:paraId="0A029E29" wp14:textId="499DEB5B">
      <w:pPr>
        <w:pStyle w:val="Normale"/>
        <w:widowControl w:val="0"/>
        <w:overflowPunct w:val="0"/>
        <w:autoSpaceDE w:val="0"/>
        <w:autoSpaceDN w:val="0"/>
        <w:adjustRightInd w:val="0"/>
        <w:spacing w:after="120" w:line="240" w:lineRule="auto"/>
        <w:ind w:left="0" w:right="-28"/>
        <w:jc w:val="both"/>
        <w:textAlignment w:val="baseline"/>
        <w:rPr>
          <w:rFonts w:ascii="Calibri" w:hAnsi="Calibri" w:cs="Calibri"/>
          <w:b w:val="1"/>
          <w:bCs w:val="1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sz w:val="24"/>
          <w:szCs w:val="24"/>
          <w:lang w:val="it-IT"/>
        </w:rPr>
        <w:t>Finalità del trattamento cui sono destinati i dati e base giuridica del trattamento</w:t>
      </w:r>
    </w:p>
    <w:p xmlns:wp14="http://schemas.microsoft.com/office/word/2010/wordml" w:rsidR="00174650" w:rsidP="757171F9" w:rsidRDefault="00174650" w14:paraId="6239068A" wp14:textId="7777777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-28"/>
        <w:jc w:val="both"/>
        <w:textAlignment w:val="baseline"/>
        <w:rPr>
          <w:rFonts w:ascii="Cambria" w:hAnsi="Cambria" w:eastAsia="Cambria" w:cs="Cambria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 xml:space="preserve">I suoi dati personali saranno trattati esclusivamente per le finalità di selezione, valutazione e ricerca del personale per la propria struttura organizzativa. </w:t>
      </w:r>
    </w:p>
    <w:p xmlns:wp14="http://schemas.microsoft.com/office/word/2010/wordml" w:rsidRPr="00174650" w:rsidR="00EF6EB5" w:rsidP="757171F9" w:rsidRDefault="00EF6EB5" w14:paraId="7BE1322A" wp14:textId="7777777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-28"/>
        <w:jc w:val="both"/>
        <w:textAlignment w:val="baseline"/>
        <w:rPr>
          <w:rFonts w:ascii="Cambria" w:hAnsi="Cambria" w:eastAsia="Cambria" w:cs="Cambria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 xml:space="preserve">La base giuridica del trattamento è rinvenibile nell’art. 6 p.1 </w:t>
      </w:r>
      <w:proofErr w:type="spellStart"/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>lett</w:t>
      </w:r>
      <w:proofErr w:type="spellEnd"/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 xml:space="preserve"> f) GDPR “il trattamento è necessario per il perseguimento di un legittimo interesse del titolare del trattamento o di un terzo”. La natura del conferimento è facoltativa, in assenza di esso non sarà possibile considerare la Sua candidatura. Il conferimento dell’interessato è espresso dall’invio del tutto volontario del CV a mezzo email o nella sezione dedicata sul sito web. </w:t>
      </w:r>
    </w:p>
    <w:p xmlns:wp14="http://schemas.microsoft.com/office/word/2010/wordml" w:rsidRPr="00EF6EB5" w:rsidR="00EF6EB5" w:rsidP="1245832C" w:rsidRDefault="00EF6EB5" w14:paraId="7AFD7776" wp14:textId="746E448C">
      <w:pPr>
        <w:pStyle w:val="Normale"/>
        <w:widowControl w:val="0"/>
        <w:overflowPunct w:val="0"/>
        <w:autoSpaceDE w:val="0"/>
        <w:autoSpaceDN w:val="0"/>
        <w:adjustRightInd w:val="0"/>
        <w:spacing w:after="120" w:line="240" w:lineRule="auto"/>
        <w:ind w:left="0" w:right="-28"/>
        <w:jc w:val="both"/>
        <w:textAlignment w:val="baseline"/>
        <w:rPr>
          <w:rFonts w:ascii="Calibri" w:hAnsi="Calibri" w:cs="Calibri"/>
          <w:b w:val="1"/>
          <w:bCs w:val="1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sz w:val="24"/>
          <w:szCs w:val="24"/>
          <w:lang w:val="it-IT"/>
        </w:rPr>
        <w:t>Modalità del trattamento dei dati</w:t>
      </w:r>
    </w:p>
    <w:p w:rsidR="1245832C" w:rsidP="1245832C" w:rsidRDefault="1245832C" w14:paraId="7474EA6C" w14:textId="7BE09E3A">
      <w:pPr>
        <w:spacing w:after="120" w:line="259" w:lineRule="auto"/>
        <w:ind w:right="-28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 xml:space="preserve">Il trattamento dei suoi dati è realizzato attraverso operazioni, effettuate con o senza l’ausilio di strumenti elettronici, e consiste nella raccolta, e conservazione dei dati. </w:t>
      </w:r>
    </w:p>
    <w:p w:rsidR="1245832C" w:rsidP="1245832C" w:rsidRDefault="1245832C" w14:paraId="495E80DF" w14:textId="34AD0125">
      <w:pPr>
        <w:spacing w:after="120" w:line="259" w:lineRule="auto"/>
        <w:ind w:right="-28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Il trattamento è svolto dal titolare e da soggetti espressamente autorizzati dal Titolare del Trattamento.</w:t>
      </w:r>
    </w:p>
    <w:p xmlns:wp14="http://schemas.microsoft.com/office/word/2010/wordml" w:rsidRPr="009408C4" w:rsidR="00EF6EB5" w:rsidP="1245832C" w:rsidRDefault="00EF6EB5" w14:paraId="2AC47AC6" wp14:textId="4268F225">
      <w:pPr>
        <w:pStyle w:val="Normale"/>
        <w:widowControl w:val="0"/>
        <w:overflowPunct w:val="0"/>
        <w:autoSpaceDE w:val="0"/>
        <w:autoSpaceDN w:val="0"/>
        <w:adjustRightInd w:val="0"/>
        <w:spacing w:after="120" w:line="240" w:lineRule="auto"/>
        <w:ind w:left="0" w:right="-28"/>
        <w:jc w:val="both"/>
        <w:textAlignment w:val="baseline"/>
        <w:rPr>
          <w:rFonts w:ascii="Calibri" w:hAnsi="Calibri" w:cs="Calibri"/>
          <w:b w:val="1"/>
          <w:bCs w:val="1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sz w:val="24"/>
          <w:szCs w:val="24"/>
          <w:lang w:val="it-IT"/>
        </w:rPr>
        <w:t>Eventuali destinatari ed eventuali categorie di destinatari dei dati personali</w:t>
      </w:r>
    </w:p>
    <w:p w:rsidR="1245832C" w:rsidP="1245832C" w:rsidRDefault="1245832C" w14:paraId="2A0C0F6C" w14:textId="68F0ED8C">
      <w:pPr>
        <w:spacing w:after="160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Qualsiasi dato personale raccolto ai sensi della presente informativa sarà trattato da soggetti autorizzati dal Titolare del trattamento e possibili Responsabili esterni. L’elenco è disponibile presso il Titolare del Trattamento.</w:t>
      </w:r>
    </w:p>
    <w:p xmlns:wp14="http://schemas.microsoft.com/office/word/2010/wordml" w:rsidRPr="009408C4" w:rsidR="009408C4" w:rsidP="1245832C" w:rsidRDefault="009408C4" w14:paraId="581DC30A" wp14:textId="26F95D7C">
      <w:pPr>
        <w:pStyle w:val="Normale"/>
        <w:widowControl w:val="0"/>
        <w:overflowPunct w:val="0"/>
        <w:autoSpaceDE w:val="0"/>
        <w:autoSpaceDN w:val="0"/>
        <w:adjustRightInd w:val="0"/>
        <w:spacing w:after="120" w:line="240" w:lineRule="auto"/>
        <w:ind w:left="0" w:right="-28"/>
        <w:jc w:val="both"/>
        <w:textAlignment w:val="baseline"/>
        <w:rPr>
          <w:rFonts w:ascii="Calibri" w:hAnsi="Calibri" w:cs="Calibri"/>
          <w:b w:val="1"/>
          <w:bCs w:val="1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sz w:val="24"/>
          <w:szCs w:val="24"/>
          <w:lang w:val="it-IT"/>
        </w:rPr>
        <w:t>Trasferimento dei dati personali a un paese terzo o a un’organizzazione internazionale</w:t>
      </w:r>
    </w:p>
    <w:p w:rsidR="1245832C" w:rsidP="1245832C" w:rsidRDefault="1245832C" w14:paraId="4ED2946B" w14:textId="0A7FB7AE">
      <w:pPr>
        <w:spacing w:after="160" w:line="257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4"/>
          <w:szCs w:val="24"/>
          <w:lang w:val="it-IT"/>
        </w:rPr>
        <w:t>Nessun dato personale raccolto ai sensi della presente informativa sarà trasferito e conservato in Paesi terzi.</w:t>
      </w:r>
    </w:p>
    <w:p xmlns:wp14="http://schemas.microsoft.com/office/word/2010/wordml" w:rsidR="009408C4" w:rsidP="1245832C" w:rsidRDefault="009408C4" w14:paraId="168E809D" wp14:textId="57EED5E8">
      <w:pPr>
        <w:pStyle w:val="Normale"/>
        <w:widowControl w:val="0"/>
        <w:overflowPunct w:val="0"/>
        <w:autoSpaceDE w:val="0"/>
        <w:autoSpaceDN w:val="0"/>
        <w:adjustRightInd w:val="0"/>
        <w:spacing w:after="120" w:line="240" w:lineRule="auto"/>
        <w:ind w:left="0" w:right="-28"/>
        <w:jc w:val="both"/>
        <w:textAlignment w:val="baseline"/>
        <w:rPr>
          <w:rFonts w:ascii="Calibri" w:hAnsi="Calibri" w:cs="Calibri"/>
          <w:b w:val="1"/>
          <w:bCs w:val="1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sz w:val="24"/>
          <w:szCs w:val="24"/>
          <w:lang w:val="it-IT"/>
        </w:rPr>
        <w:t>Periodo di conservazione dei dati personali</w:t>
      </w:r>
    </w:p>
    <w:p xmlns:wp14="http://schemas.microsoft.com/office/word/2010/wordml" w:rsidR="009408C4" w:rsidP="757171F9" w:rsidRDefault="009408C4" w14:paraId="0EEB87C4" wp14:textId="7777777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-28"/>
        <w:jc w:val="both"/>
        <w:textAlignment w:val="baseline"/>
        <w:rPr>
          <w:rFonts w:ascii="Cambria" w:hAnsi="Cambria" w:eastAsia="Cambria" w:cs="Cambria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 xml:space="preserve">Il Titolare tratterà i </w:t>
      </w: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 xml:space="preserve">Suoi dati personali per il tempo necessario ad adempiere alle finalità di cui sopra e non oltre la durata della campagna di reclutamento o comunque massimo 24 mesi dalla raccolta. </w:t>
      </w:r>
    </w:p>
    <w:p xmlns:wp14="http://schemas.microsoft.com/office/word/2010/wordml" w:rsidR="007A4324" w:rsidP="757171F9" w:rsidRDefault="007A4324" w14:paraId="2F473FCD" wp14:textId="7777777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-28"/>
        <w:jc w:val="both"/>
        <w:textAlignment w:val="baseline"/>
        <w:rPr>
          <w:rFonts w:ascii="Cambria" w:hAnsi="Cambria" w:eastAsia="Cambria" w:cs="Cambria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 xml:space="preserve">Dopodiché il titolare procederà ad eliminare il CV o a rendere i dati pseudonimi. </w:t>
      </w:r>
    </w:p>
    <w:p xmlns:wp14="http://schemas.microsoft.com/office/word/2010/wordml" w:rsidRPr="007A4324" w:rsidR="007A4324" w:rsidP="1245832C" w:rsidRDefault="007A4324" w14:paraId="3274D074" wp14:textId="140F89D5">
      <w:pPr>
        <w:pStyle w:val="Normale"/>
        <w:widowControl w:val="0"/>
        <w:overflowPunct w:val="0"/>
        <w:autoSpaceDE w:val="0"/>
        <w:autoSpaceDN w:val="0"/>
        <w:adjustRightInd w:val="0"/>
        <w:spacing w:after="120" w:line="240" w:lineRule="auto"/>
        <w:ind w:left="0" w:right="-28"/>
        <w:jc w:val="both"/>
        <w:textAlignment w:val="baseline"/>
        <w:rPr>
          <w:rFonts w:ascii="Cambria" w:hAnsi="Cambria" w:eastAsia="Cambria" w:cs="Cambria"/>
          <w:b w:val="1"/>
          <w:bCs w:val="1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b w:val="1"/>
          <w:bCs w:val="1"/>
          <w:sz w:val="24"/>
          <w:szCs w:val="24"/>
          <w:lang w:val="it-IT"/>
        </w:rPr>
        <w:t>Diritti dell’interessato</w:t>
      </w:r>
    </w:p>
    <w:p xmlns:wp14="http://schemas.microsoft.com/office/word/2010/wordml" w:rsidRPr="007A4324" w:rsidR="007A4324" w:rsidP="757171F9" w:rsidRDefault="007A4324" w14:paraId="7919DCBE" wp14:textId="77777777">
      <w:pPr>
        <w:spacing w:after="120"/>
        <w:jc w:val="both"/>
        <w:rPr>
          <w:rFonts w:ascii="Cambria" w:hAnsi="Cambria" w:eastAsia="Cambria" w:cs="Cambria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>Ai sensi degli artt. 15 e ss. del Regolamento, Lei, in qualità di interessato, ha il diritto di chiedere al Titolare del trattamento:</w:t>
      </w:r>
    </w:p>
    <w:p xmlns:wp14="http://schemas.microsoft.com/office/word/2010/wordml" w:rsidRPr="007A4324" w:rsidR="007A4324" w:rsidP="757171F9" w:rsidRDefault="007A4324" w14:paraId="586FB39B" wp14:textId="77777777">
      <w:pPr>
        <w:pStyle w:val="Paragrafoelenco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right="-28"/>
        <w:jc w:val="both"/>
        <w:textAlignment w:val="baseline"/>
        <w:rPr>
          <w:rFonts w:ascii="Calibri" w:hAnsi="Calibri" w:cs="Calibri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>l’accesso ai suoi dati personali;</w:t>
      </w:r>
    </w:p>
    <w:p xmlns:wp14="http://schemas.microsoft.com/office/word/2010/wordml" w:rsidRPr="007A4324" w:rsidR="007A4324" w:rsidP="757171F9" w:rsidRDefault="007A4324" w14:paraId="4967A4CE" wp14:textId="77777777">
      <w:pPr>
        <w:pStyle w:val="Paragrafoelenco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right="-28"/>
        <w:jc w:val="both"/>
        <w:textAlignment w:val="baseline"/>
        <w:rPr>
          <w:rFonts w:ascii="Calibri" w:hAnsi="Calibri" w:cs="Calibri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>la rettifica o la cancellazione degli stessi o la limitazione del trattamento che La riguardano;</w:t>
      </w:r>
    </w:p>
    <w:p xmlns:wp14="http://schemas.microsoft.com/office/word/2010/wordml" w:rsidRPr="007A4324" w:rsidR="007A4324" w:rsidP="1245832C" w:rsidRDefault="007A4324" w14:paraId="6A59578A" wp14:textId="7F03FA40">
      <w:pPr>
        <w:pStyle w:val="Paragrafoelenco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right="-28"/>
        <w:jc w:val="both"/>
        <w:textAlignment w:val="baseline"/>
        <w:rPr>
          <w:rFonts w:ascii="Calibri" w:hAnsi="Calibri" w:cs="Calibri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l’opposizione al trattamento.</w:t>
      </w:r>
    </w:p>
    <w:p xmlns:wp14="http://schemas.microsoft.com/office/word/2010/wordml" w:rsidRPr="007A4324" w:rsidR="007A4324" w:rsidP="757171F9" w:rsidRDefault="007A4324" w14:paraId="4A080612" wp14:textId="77777777">
      <w:pPr>
        <w:spacing w:after="120"/>
        <w:jc w:val="both"/>
        <w:rPr>
          <w:rFonts w:ascii="Cambria" w:hAnsi="Cambria" w:eastAsia="Cambria" w:cs="Cambria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>Fatto salvo ogni altro ricorso amministrativo o giurisdizionale, l'interessato che ritenga che il trattamento che lo riguarda violi il GDPR ha il diritto di proporre reclamo a un’autorità di controllo, segnatamente nello Stato membro in cui risiede abitualmente, lavora oppure del luogo ove si è verificata la presunta violazione ai sensi dell’art. 77 del Regolamento (l’autorità di controllo italiana è il Garante per la protezione dei dati personali).</w:t>
      </w:r>
    </w:p>
    <w:p xmlns:wp14="http://schemas.microsoft.com/office/word/2010/wordml" w:rsidR="007A4324" w:rsidP="757171F9" w:rsidRDefault="007A4324" w14:paraId="567894E8" wp14:textId="77777777">
      <w:pPr>
        <w:spacing w:after="120"/>
        <w:jc w:val="both"/>
        <w:rPr>
          <w:rFonts w:ascii="Cambria" w:hAnsi="Cambria" w:eastAsia="Cambria" w:cs="Cambria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Per esercitare i diritti di cui sopra l’interessato potrà rivolgersi al Titolare ai recapiti indicati al punto 1 della presente informativa.</w:t>
      </w:r>
    </w:p>
    <w:p w:rsidR="1245832C" w:rsidP="1245832C" w:rsidRDefault="1245832C" w14:paraId="29CE7631" w14:textId="56F64F98">
      <w:pPr>
        <w:pStyle w:val="Normale"/>
        <w:spacing w:after="120"/>
        <w:jc w:val="both"/>
        <w:rPr>
          <w:rFonts w:ascii="Cambria" w:hAnsi="Cambria" w:eastAsia="Cambria" w:cs="Cambria"/>
          <w:sz w:val="24"/>
          <w:szCs w:val="24"/>
          <w:lang w:val="it-IT"/>
        </w:rPr>
      </w:pPr>
    </w:p>
    <w:p w:rsidR="1245832C" w:rsidP="1245832C" w:rsidRDefault="1245832C" w14:paraId="4395A943" w14:textId="03B02C24">
      <w:pPr>
        <w:pStyle w:val="Normale"/>
        <w:spacing w:after="120"/>
        <w:jc w:val="both"/>
        <w:rPr>
          <w:rFonts w:ascii="Cambria" w:hAnsi="Cambria" w:eastAsia="Cambria" w:cs="Cambria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__________________________________</w:t>
      </w:r>
    </w:p>
    <w:p w:rsidR="1245832C" w:rsidP="1245832C" w:rsidRDefault="1245832C" w14:paraId="5A2B6DB4" w14:textId="451A227A">
      <w:pPr>
        <w:pStyle w:val="Normale"/>
        <w:spacing w:after="120"/>
        <w:jc w:val="both"/>
        <w:rPr>
          <w:rFonts w:ascii="Cambria" w:hAnsi="Cambria" w:eastAsia="Cambria" w:cs="Cambria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Luogo e Data</w:t>
      </w:r>
    </w:p>
    <w:p w:rsidR="1245832C" w:rsidP="1245832C" w:rsidRDefault="1245832C" w14:paraId="29943C7E" w14:textId="14CC4635">
      <w:pPr>
        <w:pStyle w:val="Normale"/>
        <w:spacing w:after="120"/>
        <w:jc w:val="right"/>
        <w:rPr>
          <w:rFonts w:ascii="Cambria" w:hAnsi="Cambria" w:eastAsia="Cambria" w:cs="Cambria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________________________________________________</w:t>
      </w:r>
    </w:p>
    <w:p w:rsidR="757171F9" w:rsidP="757171F9" w:rsidRDefault="757171F9" w14:paraId="695DFF61" w14:textId="2A9FE56B">
      <w:pPr>
        <w:ind w:left="5664"/>
        <w:jc w:val="right"/>
        <w:rPr>
          <w:rFonts w:ascii="Cambria" w:hAnsi="Cambria" w:eastAsia="Cambria" w:cs="Cambria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Il Titolare del trattamento</w:t>
      </w:r>
    </w:p>
    <w:p w:rsidR="1245832C" w:rsidP="1245832C" w:rsidRDefault="1245832C" w14:paraId="60E226FE" w14:textId="0D42E790">
      <w:pPr>
        <w:pStyle w:val="Normale"/>
        <w:ind w:left="0"/>
        <w:jc w:val="both"/>
        <w:rPr>
          <w:rFonts w:ascii="Cambria" w:hAnsi="Cambria" w:eastAsia="Cambria" w:cs="Cambria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Dichiaro di essere stato informato e altresì reso edotto dei contenuti dell’art. 13 del GDPR integralmente sopra riportati.</w:t>
      </w:r>
    </w:p>
    <w:p w:rsidR="1245832C" w:rsidP="1245832C" w:rsidRDefault="1245832C" w14:paraId="294C4E5E" w14:textId="6C359805">
      <w:pPr>
        <w:pStyle w:val="Normale"/>
        <w:spacing w:after="120"/>
        <w:jc w:val="right"/>
        <w:rPr>
          <w:rFonts w:ascii="Cambria" w:hAnsi="Cambria" w:eastAsia="Cambria" w:cs="Cambria"/>
          <w:sz w:val="24"/>
          <w:szCs w:val="24"/>
          <w:lang w:val="it-IT"/>
        </w:rPr>
      </w:pPr>
      <w:r w:rsidRPr="1245832C" w:rsidR="1245832C">
        <w:rPr>
          <w:rFonts w:ascii="Cambria" w:hAnsi="Cambria" w:eastAsia="Cambria" w:cs="Cambria"/>
          <w:sz w:val="24"/>
          <w:szCs w:val="24"/>
          <w:lang w:val="it-IT"/>
        </w:rPr>
        <w:t>________________________________________________</w:t>
      </w:r>
    </w:p>
    <w:p w:rsidR="757171F9" w:rsidP="757171F9" w:rsidRDefault="757171F9" w14:paraId="4C17CE0C" w14:textId="6CA01E8C">
      <w:pPr>
        <w:jc w:val="right"/>
        <w:rPr>
          <w:rFonts w:ascii="Cambria" w:hAnsi="Cambria" w:eastAsia="Cambria" w:cs="Cambria"/>
          <w:sz w:val="24"/>
          <w:szCs w:val="24"/>
          <w:lang w:val="it-IT"/>
        </w:rPr>
      </w:pPr>
      <w:r w:rsidRPr="757171F9" w:rsidR="757171F9">
        <w:rPr>
          <w:rFonts w:ascii="Cambria" w:hAnsi="Cambria" w:eastAsia="Cambria" w:cs="Cambria"/>
          <w:sz w:val="24"/>
          <w:szCs w:val="24"/>
          <w:lang w:val="it-IT"/>
        </w:rPr>
        <w:t xml:space="preserve">L’interessato/a </w:t>
      </w:r>
    </w:p>
    <w:sectPr w:rsidRPr="009408C4" w:rsidR="007A4324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  <w:footerReference w:type="default" r:id="R64d38f89f7724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B041A" w:rsidP="00174650" w:rsidRDefault="000B041A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B041A" w:rsidP="00174650" w:rsidRDefault="000B041A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ABC51E5" w:rsidP="1245832C" w:rsidRDefault="6ABC51E5" w14:paraId="6C8B8DCC" w14:textId="3FC26BFD">
    <w:pPr>
      <w:bidi w:val="0"/>
      <w:jc w:val="center"/>
      <w:rPr>
        <w:noProof w:val="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B041A" w:rsidP="00174650" w:rsidRDefault="000B041A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B041A" w:rsidP="00174650" w:rsidRDefault="000B041A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PlainTable4"/>
      <w:tblW w:w="0" w:type="auto"/>
      <w:tblLayout w:type="fixed"/>
      <w:tblLook w:val="06A0" w:firstRow="1" w:lastRow="0" w:firstColumn="1" w:lastColumn="0" w:noHBand="1" w:noVBand="1"/>
    </w:tblPr>
    <w:tblGrid>
      <w:gridCol w:w="4500"/>
      <w:gridCol w:w="4500"/>
    </w:tblGrid>
    <w:tr w:rsidR="1245832C" w:rsidTr="1245832C" w14:paraId="6107AE1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00" w:type="dxa"/>
          <w:tcMar/>
          <w:vAlign w:val="top"/>
        </w:tcPr>
        <w:p w:rsidR="1245832C" w:rsidP="1245832C" w:rsidRDefault="1245832C" w14:paraId="2B462E93" w14:textId="2DAB2B77">
          <w:pPr>
            <w:spacing w:line="259" w:lineRule="auto"/>
            <w:rPr>
              <w:rFonts w:ascii="Calibri" w:hAnsi="Calibri" w:eastAsia="Calibri" w:cs="Calibri"/>
              <w:b w:val="1"/>
              <w:bCs w:val="1"/>
              <w:i w:val="0"/>
              <w:iCs w:val="0"/>
              <w:sz w:val="22"/>
              <w:szCs w:val="22"/>
            </w:rPr>
          </w:pPr>
          <w:r>
            <w:drawing>
              <wp:inline wp14:editId="0F1763DF" wp14:anchorId="7DA13659">
                <wp:extent cx="1400175" cy="1400175"/>
                <wp:effectExtent l="0" t="0" r="0" b="0"/>
                <wp:docPr id="169381636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247d65ae54f47f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w:tcW w:w="4500" w:type="dxa"/>
          <w:tcMar/>
          <w:vAlign w:val="top"/>
        </w:tcPr>
        <w:p w:rsidR="1245832C" w:rsidP="1245832C" w:rsidRDefault="1245832C" w14:paraId="0CDFA34A" w14:textId="4051AB3C">
          <w:pPr>
            <w:spacing w:line="259" w:lineRule="auto"/>
            <w:jc w:val="right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sz w:val="22"/>
              <w:szCs w:val="22"/>
            </w:rPr>
          </w:pPr>
          <w:r w:rsidRPr="1245832C" w:rsidR="1245832C">
            <w:rPr>
              <w:rFonts w:ascii="Impact" w:hAnsi="Impact" w:eastAsia="Impact" w:cs="Impact"/>
              <w:b w:val="0"/>
              <w:bCs w:val="0"/>
              <w:i w:val="0"/>
              <w:iCs w:val="0"/>
              <w:caps w:val="1"/>
              <w:strike w:val="0"/>
              <w:dstrike w:val="0"/>
              <w:sz w:val="22"/>
              <w:szCs w:val="22"/>
              <w:u w:val="none"/>
              <w:lang w:val="it-IT"/>
            </w:rPr>
            <w:t>Museo d’Arte Contemporanea</w:t>
          </w:r>
          <w:r w:rsidRPr="1245832C" w:rsidR="1245832C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z w:val="22"/>
              <w:szCs w:val="22"/>
              <w:lang w:val="it-IT"/>
            </w:rPr>
            <w:t xml:space="preserve"> </w:t>
          </w:r>
        </w:p>
        <w:p w:rsidR="1245832C" w:rsidP="1245832C" w:rsidRDefault="1245832C" w14:paraId="45CA1A4E" w14:textId="53ADA65D">
          <w:pPr>
            <w:spacing w:line="259" w:lineRule="auto"/>
            <w:jc w:val="right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sz w:val="22"/>
              <w:szCs w:val="22"/>
            </w:rPr>
          </w:pPr>
          <w:r w:rsidRPr="1245832C" w:rsidR="1245832C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trike w:val="0"/>
              <w:dstrike w:val="0"/>
              <w:sz w:val="22"/>
              <w:szCs w:val="22"/>
              <w:u w:val="none"/>
              <w:lang w:val="it-IT"/>
            </w:rPr>
            <w:t xml:space="preserve">Piazza Mafalda di Savoia - 10098 Rivoli (Torino) - Italia </w:t>
          </w:r>
        </w:p>
        <w:p w:rsidR="1245832C" w:rsidP="1245832C" w:rsidRDefault="1245832C" w14:paraId="0DDE6776" w14:textId="248DFA1A">
          <w:pPr>
            <w:spacing w:line="259" w:lineRule="auto"/>
            <w:jc w:val="right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sz w:val="22"/>
              <w:szCs w:val="22"/>
            </w:rPr>
          </w:pPr>
          <w:r w:rsidRPr="1245832C" w:rsidR="1245832C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trike w:val="0"/>
              <w:dstrike w:val="0"/>
              <w:sz w:val="22"/>
              <w:szCs w:val="22"/>
              <w:u w:val="none"/>
              <w:lang w:val="it-IT"/>
            </w:rPr>
            <w:t>tel. +39/011.9565222 – 9565280</w:t>
          </w:r>
        </w:p>
        <w:p w:rsidR="1245832C" w:rsidP="1245832C" w:rsidRDefault="1245832C" w14:paraId="148EFA2C" w14:textId="7F95331F">
          <w:pPr>
            <w:spacing w:line="259" w:lineRule="auto"/>
            <w:jc w:val="right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sz w:val="22"/>
              <w:szCs w:val="22"/>
            </w:rPr>
          </w:pPr>
          <w:r w:rsidRPr="1245832C" w:rsidR="1245832C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trike w:val="0"/>
              <w:dstrike w:val="0"/>
              <w:sz w:val="22"/>
              <w:szCs w:val="22"/>
              <w:u w:val="none"/>
              <w:lang w:val="it-IT"/>
            </w:rPr>
            <w:t>fax +39/011.9565231</w:t>
          </w:r>
        </w:p>
        <w:p w:rsidR="1245832C" w:rsidP="1245832C" w:rsidRDefault="1245832C" w14:paraId="075836C4" w14:textId="771BBB01">
          <w:pPr>
            <w:spacing w:line="259" w:lineRule="auto"/>
            <w:jc w:val="right"/>
            <w:rPr>
              <w:rFonts w:ascii="Calibri" w:hAnsi="Calibri" w:eastAsia="Calibri" w:cs="Calibri"/>
              <w:b w:val="1"/>
              <w:bCs w:val="1"/>
              <w:i w:val="0"/>
              <w:iCs w:val="0"/>
              <w:sz w:val="22"/>
              <w:szCs w:val="22"/>
            </w:rPr>
          </w:pPr>
          <w:r w:rsidRPr="1245832C" w:rsidR="1245832C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z w:val="22"/>
              <w:szCs w:val="22"/>
              <w:lang w:val="it-IT"/>
            </w:rPr>
            <w:t xml:space="preserve"> </w:t>
          </w:r>
          <w:hyperlink r:id="R30a2091e11954a97">
            <w:r w:rsidRPr="1245832C" w:rsidR="1245832C">
              <w:rPr>
                <w:rStyle w:val="Hyperlink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lang w:val="it-IT"/>
              </w:rPr>
              <w:t>info@castellodirivoli.org</w:t>
            </w:r>
          </w:hyperlink>
        </w:p>
        <w:p w:rsidR="1245832C" w:rsidP="1245832C" w:rsidRDefault="1245832C" w14:paraId="6221E66A" w14:textId="6A6DAB46">
          <w:pPr>
            <w:spacing w:line="259" w:lineRule="auto"/>
            <w:jc w:val="right"/>
            <w:rPr>
              <w:rFonts w:ascii="Calibri" w:hAnsi="Calibri" w:eastAsia="Calibri" w:cs="Calibri"/>
              <w:b w:val="1"/>
              <w:bCs w:val="1"/>
              <w:i w:val="0"/>
              <w:iCs w:val="0"/>
              <w:sz w:val="22"/>
              <w:szCs w:val="22"/>
            </w:rPr>
          </w:pPr>
          <w:r w:rsidRPr="1245832C" w:rsidR="1245832C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sz w:val="22"/>
              <w:szCs w:val="22"/>
              <w:lang w:val="it-IT"/>
            </w:rPr>
            <w:t xml:space="preserve"> </w:t>
          </w:r>
          <w:hyperlink r:id="R352b2f9026c94001">
            <w:r w:rsidRPr="1245832C" w:rsidR="1245832C">
              <w:rPr>
                <w:rStyle w:val="Hyperlink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lang w:val="it-IT"/>
              </w:rPr>
              <w:t>www.castellodirivoli.org</w:t>
            </w:r>
          </w:hyperlink>
        </w:p>
      </w:tc>
    </w:tr>
  </w:tbl>
  <w:p xmlns:wp14="http://schemas.microsoft.com/office/word/2010/wordml" w:rsidR="00174650" w:rsidRDefault="00174650" w14:paraId="666DF0B2" wp14:textId="51D8AAD6">
    <w:pPr>
      <w:pStyle w:val="Intestazione"/>
    </w:pPr>
    <w:r w:rsidR="1245832C">
      <w:rPr/>
      <w:t xml:space="preserve">                                                                                   </w:t>
    </w:r>
  </w:p>
  <w:p xmlns:wp14="http://schemas.microsoft.com/office/word/2010/wordml" w:rsidR="00174650" w:rsidRDefault="00174650" w14:paraId="0D0B940D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F58"/>
    <w:multiLevelType w:val="hybridMultilevel"/>
    <w:tmpl w:val="422CE942"/>
    <w:lvl w:ilvl="0" w:tplc="114268A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68E8"/>
    <w:multiLevelType w:val="hybridMultilevel"/>
    <w:tmpl w:val="C7A81AD8"/>
    <w:lvl w:ilvl="0" w:tplc="426A5726">
      <w:start w:val="12"/>
      <w:numFmt w:val="bullet"/>
      <w:lvlText w:val="-"/>
      <w:lvlJc w:val="left"/>
      <w:pPr>
        <w:ind w:left="720" w:hanging="360"/>
      </w:pPr>
      <w:rPr>
        <w:rFonts w:hint="default" w:ascii="Gill Sans MT" w:hAnsi="Gill Sans MT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C21DB9"/>
    <w:multiLevelType w:val="hybridMultilevel"/>
    <w:tmpl w:val="D60AF670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8686193"/>
    <w:multiLevelType w:val="hybridMultilevel"/>
    <w:tmpl w:val="58F636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99"/>
    <w:rsid w:val="00005D4E"/>
    <w:rsid w:val="000B041A"/>
    <w:rsid w:val="00174650"/>
    <w:rsid w:val="001F4915"/>
    <w:rsid w:val="003527DA"/>
    <w:rsid w:val="00372CB9"/>
    <w:rsid w:val="00517A99"/>
    <w:rsid w:val="007A4324"/>
    <w:rsid w:val="009408C4"/>
    <w:rsid w:val="00BF2470"/>
    <w:rsid w:val="00E819BF"/>
    <w:rsid w:val="00EF6EB5"/>
    <w:rsid w:val="1245832C"/>
    <w:rsid w:val="2CFA9822"/>
    <w:rsid w:val="6ABC51E5"/>
    <w:rsid w:val="7571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23D6"/>
  <w15:chartTrackingRefBased/>
  <w15:docId w15:val="{F02471BD-CD3B-423E-9164-B51FA949FC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lang w:val="en-GB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465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74650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17465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74650"/>
    <w:rPr>
      <w:lang w:val="en-GB"/>
    </w:rPr>
  </w:style>
  <w:style w:type="paragraph" w:styleId="Paragrafoelenco">
    <w:name w:val="List Paragraph"/>
    <w:basedOn w:val="Normale"/>
    <w:uiPriority w:val="34"/>
    <w:qFormat/>
    <w:rsid w:val="0017465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174650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408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true">
    <w:name w:val="Default"/>
    <w:basedOn w:val="Normale"/>
    <w:rsid w:val="1245832C"/>
    <w:rPr>
      <w:rFonts w:ascii="Calibri" w:hAnsi="Calibri" w:eastAsia="Calibri" w:cs="Calibri" w:eastAsiaTheme="minorAscii"/>
      <w:color w:val="000000" w:themeColor="text1" w:themeTint="FF" w:themeShade="FF"/>
      <w:sz w:val="24"/>
      <w:szCs w:val="24"/>
    </w:rPr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Carpredefinitoparagraf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ellanormale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4d38f89f7724478" /><Relationship Type="http://schemas.openxmlformats.org/officeDocument/2006/relationships/hyperlink" Target="mailto:info@castellodirivoli.org" TargetMode="External" Id="R98150f48c15c41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7247d65ae54f47f1" /><Relationship Type="http://schemas.openxmlformats.org/officeDocument/2006/relationships/hyperlink" Target="mailto:info@castellodirivoli.org" TargetMode="External" Id="R30a2091e11954a97" /><Relationship Type="http://schemas.openxmlformats.org/officeDocument/2006/relationships/hyperlink" Target="http://www.castellodirivoli.org/" TargetMode="External" Id="R352b2f9026c94001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giacomo mosso</dc:creator>
  <keywords/>
  <dc:description/>
  <lastModifiedBy>Deeperformace .</lastModifiedBy>
  <revision>6</revision>
  <dcterms:created xsi:type="dcterms:W3CDTF">2019-09-12T12:37:00.0000000Z</dcterms:created>
  <dcterms:modified xsi:type="dcterms:W3CDTF">2021-12-15T09:08:42.1860995Z</dcterms:modified>
</coreProperties>
</file>